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40"/>
        <w:gridCol w:w="7455"/>
        <w:gridCol w:w="1276"/>
      </w:tblGrid>
      <w:tr w:rsidR="00D717B3" w:rsidRPr="00D717B3" w:rsidTr="00D717B3">
        <w:trPr>
          <w:trHeight w:val="57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НЕФТЕГАЗОВАЯ БЕЗОПАСНОСТЬ</w:t>
            </w:r>
          </w:p>
        </w:tc>
      </w:tr>
      <w:tr w:rsidR="00D717B3" w:rsidRPr="00D717B3" w:rsidTr="00D717B3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п/п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D717B3" w:rsidRPr="00D717B3" w:rsidTr="00D717B3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«Контроль скважины, управление скважиной при </w:t>
            </w:r>
            <w:proofErr w:type="spellStart"/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газонефтеводопроявлениях</w:t>
            </w:r>
            <w:proofErr w:type="spellEnd"/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ГНВП (руководители и специалисты)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D717B3" w:rsidRPr="00D717B3" w:rsidTr="00D717B3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«Контроль скважины, управление скважиной при </w:t>
            </w:r>
            <w:proofErr w:type="spellStart"/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газонефтеводопроявления</w:t>
            </w:r>
            <w:bookmarkStart w:id="0" w:name="_GoBack"/>
            <w:bookmarkEnd w:id="0"/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ГНВП (рабочие)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D717B3" w:rsidRPr="00D717B3" w:rsidTr="00D717B3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«Отбор проб </w:t>
            </w:r>
            <w:proofErr w:type="spellStart"/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газовоздушной</w:t>
            </w:r>
            <w:proofErr w:type="spellEnd"/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среды»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D717B3" w:rsidRPr="00D717B3" w:rsidTr="00D717B3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«Газовая безопасность при работе на нефтяных, газовых и газоконденсатных месторождениях»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D717B3" w:rsidRPr="00D717B3" w:rsidTr="00D717B3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7B3" w:rsidRPr="00D717B3" w:rsidRDefault="00D717B3" w:rsidP="00D7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 и проектирование объектов нефтяной и газовой промышленности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717B3" w:rsidRPr="00D717B3" w:rsidTr="00D717B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7B3" w:rsidRPr="00D717B3" w:rsidRDefault="00D717B3" w:rsidP="00D7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Геология нефти и газа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717B3" w:rsidRPr="00D717B3" w:rsidTr="00D717B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7B3" w:rsidRPr="00D717B3" w:rsidRDefault="00D717B3" w:rsidP="00D7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Нанесение защитных лакокрасочных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7B3" w:rsidRPr="00D717B3" w:rsidRDefault="00D717B3" w:rsidP="00D7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7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</w:tbl>
    <w:p w:rsidR="00967218" w:rsidRDefault="00967218"/>
    <w:sectPr w:rsidR="00967218" w:rsidSect="00BE19F1">
      <w:headerReference w:type="default" r:id="rId9"/>
      <w:headerReference w:type="first" r:id="rId10"/>
      <w:footerReference w:type="first" r:id="rId11"/>
      <w:pgSz w:w="11906" w:h="16838"/>
      <w:pgMar w:top="6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A9" w:rsidRDefault="006649A9" w:rsidP="00CB1531">
      <w:pPr>
        <w:spacing w:after="0" w:line="240" w:lineRule="auto"/>
      </w:pPr>
      <w:r>
        <w:separator/>
      </w:r>
    </w:p>
  </w:endnote>
  <w:endnote w:type="continuationSeparator" w:id="0">
    <w:p w:rsidR="006649A9" w:rsidRDefault="006649A9" w:rsidP="00CB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Pr="00001793" w:rsidRDefault="00BE19F1" w:rsidP="00001793">
    <w:pPr>
      <w:pStyle w:val="a7"/>
      <w:jc w:val="center"/>
      <w:rPr>
        <w:sz w:val="16"/>
        <w:szCs w:val="16"/>
      </w:rPr>
    </w:pPr>
    <w:r>
      <w:t>_______________________________________________________________________________</w:t>
    </w:r>
    <w:r w:rsidR="00001793">
      <w:br/>
    </w:r>
    <w:r w:rsidR="00001793" w:rsidRPr="00001793">
      <w:rPr>
        <w:rFonts w:ascii="Times New Roman" w:hAnsi="Times New Roman" w:cs="Times New Roman"/>
        <w:sz w:val="16"/>
        <w:szCs w:val="16"/>
      </w:rPr>
      <w:t>Лицензия Департамента образования г. Москвы серия 77Л01 № 0011701 рег. № 040771 от 26.05.2020 г.</w:t>
    </w:r>
  </w:p>
  <w:p w:rsidR="00001793" w:rsidRDefault="000017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A9" w:rsidRDefault="006649A9" w:rsidP="00CB1531">
      <w:pPr>
        <w:spacing w:after="0" w:line="240" w:lineRule="auto"/>
      </w:pPr>
      <w:r>
        <w:separator/>
      </w:r>
    </w:p>
  </w:footnote>
  <w:footnote w:type="continuationSeparator" w:id="0">
    <w:p w:rsidR="006649A9" w:rsidRDefault="006649A9" w:rsidP="00CB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531" w:rsidRDefault="00CB1531">
    <w:pPr>
      <w:pStyle w:val="a5"/>
    </w:pPr>
  </w:p>
  <w:p w:rsidR="00CB1531" w:rsidRDefault="00CB15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F1" w:rsidRDefault="00BE19F1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C3731E3" wp14:editId="3C817D60">
          <wp:simplePos x="0" y="0"/>
          <wp:positionH relativeFrom="page">
            <wp:posOffset>431800</wp:posOffset>
          </wp:positionH>
          <wp:positionV relativeFrom="paragraph">
            <wp:posOffset>-281305</wp:posOffset>
          </wp:positionV>
          <wp:extent cx="6756400" cy="1734820"/>
          <wp:effectExtent l="0" t="0" r="635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173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5AD"/>
    <w:multiLevelType w:val="hybridMultilevel"/>
    <w:tmpl w:val="50CABA08"/>
    <w:lvl w:ilvl="0" w:tplc="C6A67AE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B"/>
    <w:rsid w:val="00001793"/>
    <w:rsid w:val="00076F94"/>
    <w:rsid w:val="002D4549"/>
    <w:rsid w:val="003E0D5B"/>
    <w:rsid w:val="00473F27"/>
    <w:rsid w:val="00491227"/>
    <w:rsid w:val="006649A9"/>
    <w:rsid w:val="006779B6"/>
    <w:rsid w:val="006A41CA"/>
    <w:rsid w:val="00967218"/>
    <w:rsid w:val="009B7800"/>
    <w:rsid w:val="00A9144B"/>
    <w:rsid w:val="00B45B31"/>
    <w:rsid w:val="00BA45EE"/>
    <w:rsid w:val="00BE19F1"/>
    <w:rsid w:val="00CB1531"/>
    <w:rsid w:val="00D01C2E"/>
    <w:rsid w:val="00D717B3"/>
    <w:rsid w:val="00E47C3B"/>
    <w:rsid w:val="00E6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CA"/>
    <w:pPr>
      <w:ind w:left="720"/>
      <w:contextualSpacing/>
    </w:pPr>
  </w:style>
  <w:style w:type="table" w:styleId="a4">
    <w:name w:val="Table Grid"/>
    <w:basedOn w:val="a1"/>
    <w:uiPriority w:val="59"/>
    <w:rsid w:val="006A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531"/>
  </w:style>
  <w:style w:type="paragraph" w:styleId="a7">
    <w:name w:val="footer"/>
    <w:basedOn w:val="a"/>
    <w:link w:val="a8"/>
    <w:uiPriority w:val="99"/>
    <w:unhideWhenUsed/>
    <w:rsid w:val="00CB1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531"/>
  </w:style>
  <w:style w:type="paragraph" w:styleId="a9">
    <w:name w:val="Balloon Text"/>
    <w:basedOn w:val="a"/>
    <w:link w:val="aa"/>
    <w:uiPriority w:val="99"/>
    <w:semiHidden/>
    <w:unhideWhenUsed/>
    <w:rsid w:val="00CB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4EED-4658-4802-B72F-8C294632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Анастасия</dc:creator>
  <cp:lastModifiedBy>Сафонова Галина</cp:lastModifiedBy>
  <cp:revision>3</cp:revision>
  <dcterms:created xsi:type="dcterms:W3CDTF">2021-06-04T14:40:00Z</dcterms:created>
  <dcterms:modified xsi:type="dcterms:W3CDTF">2021-06-04T14:40:00Z</dcterms:modified>
</cp:coreProperties>
</file>