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C3" w:rsidRPr="0099744E" w:rsidRDefault="00B56CC3" w:rsidP="00B56CC3">
      <w:pPr>
        <w:jc w:val="center"/>
        <w:rPr>
          <w:rFonts w:ascii="Times New Roman" w:hAnsi="Times New Roman" w:cs="Times New Roman"/>
          <w:b/>
        </w:rPr>
      </w:pPr>
      <w:r w:rsidRPr="0099744E">
        <w:rPr>
          <w:rFonts w:ascii="Times New Roman" w:hAnsi="Times New Roman" w:cs="Times New Roman"/>
          <w:b/>
        </w:rPr>
        <w:t>Примерный рекомендуемый перечень документов по охране труда, необходимых при организации работ по охране труда</w:t>
      </w:r>
    </w:p>
    <w:p w:rsidR="00B56CC3" w:rsidRDefault="00B56CC3" w:rsidP="00B56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спецификой производственной деятельности организации, сферой оказываемых услуг и других видов работ работодатель может выбрать необходимый набор распорядительной и исполнительной документации из ниже приведенного списка: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4617A">
        <w:rPr>
          <w:rFonts w:ascii="Times New Roman" w:hAnsi="Times New Roman" w:cs="Times New Roman"/>
        </w:rPr>
        <w:t>положение об организации работ по охране труда;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регистрации вводного инструктажа;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(инструкция) вводного инструктажа;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производств (и профессий), при работе в которых обязательно прохождение медицинских осмотров;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проведения периодических медицинских освидетельствований;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бесплатно выдаваемой сертифицированной (декларированной) специальной одежды, специальной обуви и других средств индивидуальной защиты;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личная карточка учета спецодежды, </w:t>
      </w:r>
      <w:proofErr w:type="spellStart"/>
      <w:r>
        <w:rPr>
          <w:rFonts w:ascii="Times New Roman" w:hAnsi="Times New Roman" w:cs="Times New Roman"/>
        </w:rPr>
        <w:t>спецобуви</w:t>
      </w:r>
      <w:proofErr w:type="spellEnd"/>
      <w:r>
        <w:rPr>
          <w:rFonts w:ascii="Times New Roman" w:hAnsi="Times New Roman" w:cs="Times New Roman"/>
        </w:rPr>
        <w:t xml:space="preserve"> и предохранительных приспособлений;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регистрации инструктажа на рабочем месте;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профессий работников, освобожденных от инструктажей на рабочем месте;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проверки знаний по охране труда;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действующих инструкций по охране труда;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инструкции по охране труда;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повышенной опасности;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 о назначении ответственных лиц за производство работ повышенной опасности;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регистрации нарядов – допусков на работы повышенной опасности;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профессий и видов работ, к которым предъявляются повышенные требования безопасности;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 о назначении ответственных лиц по безопасной эксплуатации лифтов и другого оборудования, представляющего при эксплуатации повышенную опасность;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по охране труда;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 по организации работы автотранспортных средств;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регистрации несчастных случаев на производстве;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акты о несчастных случаях на производстве Н-1;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сообщения о последствиях несчастного случая на производстве;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должностей работников в т.ч. электротехнического персонала, которые должны иметь квалификационную группу по </w:t>
      </w:r>
      <w:proofErr w:type="spellStart"/>
      <w:r>
        <w:rPr>
          <w:rFonts w:ascii="Times New Roman" w:hAnsi="Times New Roman" w:cs="Times New Roman"/>
        </w:rPr>
        <w:t>электробезопасности</w:t>
      </w:r>
      <w:proofErr w:type="spellEnd"/>
      <w:r>
        <w:rPr>
          <w:rFonts w:ascii="Times New Roman" w:hAnsi="Times New Roman" w:cs="Times New Roman"/>
        </w:rPr>
        <w:t>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профессий и рабочих мест, требующих присвоения первой квалификационной группы по </w:t>
      </w:r>
      <w:proofErr w:type="spellStart"/>
      <w:r>
        <w:rPr>
          <w:rFonts w:ascii="Times New Roman" w:hAnsi="Times New Roman" w:cs="Times New Roman"/>
        </w:rPr>
        <w:t>электробезопасности</w:t>
      </w:r>
      <w:proofErr w:type="spellEnd"/>
      <w:r>
        <w:rPr>
          <w:rFonts w:ascii="Times New Roman" w:hAnsi="Times New Roman" w:cs="Times New Roman"/>
        </w:rPr>
        <w:t>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о назначении комиссии по наблюдению за состоянием и эксплуатацией зданий и сооружений;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(схема) эвакуации;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расстановки транспортных средств;</w:t>
      </w:r>
    </w:p>
    <w:p w:rsidR="00B56CC3" w:rsidRDefault="00B56CC3" w:rsidP="00B56C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другая документация, учитывающая специфику деятельности организации, в т.ч. в офисе.</w:t>
      </w:r>
    </w:p>
    <w:p w:rsidR="00431C91" w:rsidRDefault="00431C91"/>
    <w:sectPr w:rsidR="0043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90763"/>
    <w:multiLevelType w:val="hybridMultilevel"/>
    <w:tmpl w:val="39F62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56CC3"/>
    <w:rsid w:val="00431C91"/>
    <w:rsid w:val="00B5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CC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>Grizli777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</dc:creator>
  <cp:keywords/>
  <dc:description/>
  <cp:lastModifiedBy>seo</cp:lastModifiedBy>
  <cp:revision>2</cp:revision>
  <dcterms:created xsi:type="dcterms:W3CDTF">2013-12-24T12:00:00Z</dcterms:created>
  <dcterms:modified xsi:type="dcterms:W3CDTF">2013-12-24T12:00:00Z</dcterms:modified>
</cp:coreProperties>
</file>